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EEBCB" w14:textId="6ED7C5A2" w:rsidR="0077052F" w:rsidRPr="0077052F" w:rsidRDefault="003816C4" w:rsidP="00535AF9">
      <w:pPr>
        <w:widowControl/>
        <w:spacing w:after="0" w:line="360" w:lineRule="atLeast"/>
        <w:jc w:val="center"/>
        <w:rPr>
          <w:rFonts w:ascii="Microsoft YaHei" w:eastAsia="Microsoft YaHei" w:hAnsi="Microsoft YaHei" w:cs="Arial"/>
          <w:b/>
          <w:bCs/>
          <w:color w:val="1F2329"/>
          <w:kern w:val="0"/>
          <w:szCs w:val="22"/>
          <w14:ligatures w14:val="none"/>
        </w:rPr>
      </w:pPr>
      <w:r w:rsidRPr="003816C4">
        <w:rPr>
          <w:rFonts w:ascii="Microsoft YaHei" w:eastAsia="Microsoft YaHei" w:hAnsi="Microsoft YaHei" w:cs="Arial"/>
          <w:b/>
          <w:bCs/>
          <w:color w:val="1F2329"/>
          <w:kern w:val="0"/>
          <w:szCs w:val="22"/>
          <w14:ligatures w14:val="none"/>
        </w:rPr>
        <w:t>关于长安墨西哥项目PROFECO法律支持服务的官方采购公告</w:t>
      </w:r>
    </w:p>
    <w:p w14:paraId="6D9129D4" w14:textId="6C63AA02" w:rsidR="0077052F" w:rsidRPr="00535AF9" w:rsidRDefault="00535AF9" w:rsidP="00535AF9">
      <w:pPr>
        <w:widowControl/>
        <w:spacing w:after="0" w:line="360" w:lineRule="atLeast"/>
        <w:jc w:val="center"/>
        <w:rPr>
          <w:rFonts w:ascii="Microsoft YaHei" w:eastAsia="Microsoft YaHei" w:hAnsi="Microsoft YaHei" w:cs="Arial"/>
          <w:b/>
          <w:bCs/>
          <w:color w:val="1F2329"/>
          <w:kern w:val="0"/>
          <w:szCs w:val="22"/>
          <w14:ligatures w14:val="none"/>
        </w:rPr>
      </w:pPr>
      <w:r w:rsidRPr="00535AF9">
        <w:rPr>
          <w:rFonts w:ascii="Microsoft YaHei" w:eastAsia="Microsoft YaHei" w:hAnsi="Microsoft YaHei" w:cs="Arial"/>
          <w:b/>
          <w:bCs/>
          <w:color w:val="1F2329"/>
          <w:kern w:val="0"/>
          <w:szCs w:val="22"/>
          <w14:ligatures w14:val="none"/>
        </w:rPr>
        <w:t xml:space="preserve">Official Sourcing Announcement for </w:t>
      </w:r>
      <w:r w:rsidR="00905CEF" w:rsidRPr="00905CEF">
        <w:rPr>
          <w:rFonts w:ascii="Microsoft YaHei" w:eastAsia="Microsoft YaHei" w:hAnsi="Microsoft YaHei" w:cs="Arial"/>
          <w:b/>
          <w:bCs/>
          <w:color w:val="1F2329"/>
          <w:kern w:val="0"/>
          <w:szCs w:val="22"/>
          <w14:ligatures w14:val="none"/>
        </w:rPr>
        <w:t>PROFECO Legal Support Services</w:t>
      </w:r>
      <w:r w:rsidR="001C50C3">
        <w:rPr>
          <w:rFonts w:ascii="Microsoft YaHei" w:eastAsia="Microsoft YaHei" w:hAnsi="Microsoft YaHei" w:cs="Arial"/>
          <w:b/>
          <w:bCs/>
          <w:color w:val="1F2329"/>
          <w:kern w:val="0"/>
          <w:szCs w:val="22"/>
          <w14:ligatures w14:val="none"/>
        </w:rPr>
        <w:t xml:space="preserve"> </w:t>
      </w:r>
      <w:r w:rsidR="00905CEF">
        <w:rPr>
          <w:rFonts w:ascii="Microsoft YaHei" w:eastAsia="Microsoft YaHei" w:hAnsi="Microsoft YaHei" w:cs="Arial"/>
          <w:b/>
          <w:bCs/>
          <w:color w:val="1F2329"/>
          <w:kern w:val="0"/>
          <w:szCs w:val="22"/>
          <w14:ligatures w14:val="none"/>
        </w:rPr>
        <w:t xml:space="preserve">for </w:t>
      </w:r>
      <w:r w:rsidRPr="00535AF9">
        <w:rPr>
          <w:rFonts w:ascii="Microsoft YaHei" w:eastAsia="Microsoft YaHei" w:hAnsi="Microsoft YaHei" w:cs="Arial"/>
          <w:b/>
          <w:bCs/>
          <w:color w:val="1F2329"/>
          <w:kern w:val="0"/>
          <w:szCs w:val="22"/>
          <w14:ligatures w14:val="none"/>
        </w:rPr>
        <w:t>Changan Mexico Project</w:t>
      </w:r>
    </w:p>
    <w:p w14:paraId="00E674DF" w14:textId="5C1AB841" w:rsidR="00535AF9" w:rsidRPr="00535AF9" w:rsidRDefault="003816C4" w:rsidP="0077052F">
      <w:pPr>
        <w:widowControl/>
        <w:spacing w:after="0" w:line="360" w:lineRule="atLeast"/>
        <w:rPr>
          <w:rFonts w:ascii="Microsoft YaHei" w:eastAsia="Microsoft YaHei" w:hAnsi="Microsoft YaHei"/>
          <w:szCs w:val="22"/>
        </w:rPr>
      </w:pPr>
      <w:r w:rsidRPr="003816C4">
        <w:rPr>
          <w:rFonts w:ascii="Microsoft YaHei" w:eastAsia="Microsoft YaHei" w:hAnsi="Microsoft YaHei"/>
          <w:szCs w:val="22"/>
        </w:rPr>
        <w:t>为向长安汽车提供消费者权益保护相关事务（主要涉及墨西哥联邦消费者保护局（PROFECO））的法律咨询服务，我们现面向业界公开启动供应商遴选活动。我们正在寻找能够代表长安汽车的利益，就消费者权益保护相关事务向墨西哥联邦消费者保护局（PROFECO）提供法律咨询服务的供应商。欢迎符合条件的供应商踊跃申请。</w:t>
      </w:r>
    </w:p>
    <w:p w14:paraId="39B57264" w14:textId="72E3F6D1" w:rsidR="00535AF9" w:rsidRPr="0077052F" w:rsidRDefault="0021433E" w:rsidP="00A53380">
      <w:pPr>
        <w:widowControl/>
        <w:spacing w:after="0" w:line="360" w:lineRule="atLeast"/>
        <w:rPr>
          <w:rFonts w:ascii="Segoe UI" w:eastAsia="SimSun" w:hAnsi="Segoe UI" w:cs="Segoe UI"/>
          <w:color w:val="000000"/>
          <w:kern w:val="0"/>
          <w:sz w:val="24"/>
          <w14:ligatures w14:val="none"/>
        </w:rPr>
      </w:pPr>
      <w:proofErr w:type="gramStart"/>
      <w:r w:rsidRPr="0021433E">
        <w:rPr>
          <w:rFonts w:ascii="Segoe UI" w:eastAsia="SimSun" w:hAnsi="Segoe UI" w:cs="Segoe UI"/>
          <w:color w:val="000000"/>
          <w:kern w:val="0"/>
          <w:sz w:val="24"/>
          <w14:ligatures w14:val="none"/>
        </w:rPr>
        <w:t>In order to</w:t>
      </w:r>
      <w:proofErr w:type="gramEnd"/>
      <w:r w:rsidRPr="0021433E">
        <w:rPr>
          <w:rFonts w:ascii="Segoe UI" w:eastAsia="SimSun" w:hAnsi="Segoe UI" w:cs="Segoe UI"/>
          <w:color w:val="000000"/>
          <w:kern w:val="0"/>
          <w:sz w:val="24"/>
          <w14:ligatures w14:val="none"/>
        </w:rPr>
        <w:t xml:space="preserve"> provide </w:t>
      </w:r>
      <w:r w:rsidR="001D2FE2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 xml:space="preserve">Legal Advice on consumer protection matters (mainly before PROFECO) to </w:t>
      </w:r>
      <w:r w:rsidRPr="0021433E">
        <w:rPr>
          <w:rFonts w:ascii="Segoe UI" w:eastAsia="SimSun" w:hAnsi="Segoe UI" w:cs="Segoe UI"/>
          <w:color w:val="000000"/>
          <w:kern w:val="0"/>
          <w:sz w:val="24"/>
          <w14:ligatures w14:val="none"/>
        </w:rPr>
        <w:t>Changan Automobile, we are now publicly launching a supplier sourcing campaign in the industry. We are seeking suppliers to provide</w:t>
      </w:r>
      <w:r w:rsidR="001D2FE2">
        <w:rPr>
          <w:rFonts w:ascii="Segoe UI" w:eastAsia="SimSun" w:hAnsi="Segoe UI" w:cs="Segoe UI"/>
          <w:color w:val="000000"/>
          <w:kern w:val="0"/>
          <w:sz w:val="24"/>
          <w14:ligatures w14:val="none"/>
        </w:rPr>
        <w:t xml:space="preserve"> legal advice on consumer protection matters representing Changan’s interest before PROFECO </w:t>
      </w:r>
      <w:r w:rsidRPr="0021433E">
        <w:rPr>
          <w:rFonts w:ascii="Segoe UI" w:eastAsia="SimSun" w:hAnsi="Segoe UI" w:cs="Segoe UI"/>
          <w:color w:val="000000"/>
          <w:kern w:val="0"/>
          <w:sz w:val="24"/>
          <w14:ligatures w14:val="none"/>
        </w:rPr>
        <w:t>for this project. Qualified suppliers are welcome to apply.</w:t>
      </w:r>
    </w:p>
    <w:p w14:paraId="18D79756" w14:textId="6262EA9D" w:rsidR="004A6FB4" w:rsidRPr="004A6FB4" w:rsidRDefault="0077052F" w:rsidP="004A6FB4">
      <w:pPr>
        <w:pStyle w:val="ListParagraph"/>
        <w:widowControl/>
        <w:numPr>
          <w:ilvl w:val="0"/>
          <w:numId w:val="3"/>
        </w:numPr>
        <w:spacing w:after="0" w:line="360" w:lineRule="atLeast"/>
        <w:outlineLvl w:val="1"/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</w:pPr>
      <w:r w:rsidRPr="00535AF9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>项目名称</w:t>
      </w:r>
      <w:r w:rsidR="00535AF9" w:rsidRPr="00535AF9">
        <w:rPr>
          <w:rFonts w:ascii="Microsoft YaHei" w:eastAsia="Microsoft YaHei" w:hAnsi="Microsoft YaHei" w:cs="Arial" w:hint="eastAsia"/>
          <w:color w:val="1F2329"/>
          <w:kern w:val="0"/>
          <w:szCs w:val="22"/>
          <w14:ligatures w14:val="none"/>
        </w:rPr>
        <w:t>：</w:t>
      </w:r>
      <w:r w:rsidR="003816C4" w:rsidRPr="003816C4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>PROFECO 为长安汽车墨西哥公司提供的法律支持服务</w:t>
      </w:r>
    </w:p>
    <w:p w14:paraId="48AA4FB2" w14:textId="375BFDC8" w:rsidR="00535AF9" w:rsidRPr="004A6FB4" w:rsidRDefault="00535AF9" w:rsidP="004A6FB4">
      <w:pPr>
        <w:widowControl/>
        <w:spacing w:after="0" w:line="360" w:lineRule="atLeast"/>
        <w:outlineLvl w:val="1"/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</w:pPr>
      <w:r w:rsidRPr="004A6FB4">
        <w:rPr>
          <w:rFonts w:ascii="Microsoft YaHei" w:eastAsia="Microsoft YaHei" w:hAnsi="Microsoft YaHei" w:cs="FangSong"/>
          <w:color w:val="000000"/>
          <w:kern w:val="0"/>
          <w:szCs w:val="22"/>
        </w:rPr>
        <w:t>P</w:t>
      </w:r>
      <w:r w:rsidRPr="004A6FB4">
        <w:rPr>
          <w:rFonts w:ascii="Microsoft YaHei" w:eastAsia="Microsoft YaHei" w:hAnsi="Microsoft YaHei" w:cs="FangSong" w:hint="eastAsia"/>
          <w:color w:val="000000"/>
          <w:kern w:val="0"/>
          <w:szCs w:val="22"/>
        </w:rPr>
        <w:t>roject name：</w:t>
      </w:r>
      <w:r w:rsidR="001D2FE2" w:rsidRPr="001D2FE2">
        <w:rPr>
          <w:rFonts w:ascii="Microsoft YaHei" w:eastAsia="Microsoft YaHei" w:hAnsi="Microsoft YaHei" w:cs="Arial"/>
          <w:b/>
          <w:bCs/>
          <w:color w:val="1F2329"/>
          <w:kern w:val="0"/>
          <w:szCs w:val="22"/>
          <w14:ligatures w14:val="none"/>
        </w:rPr>
        <w:t>PROFECO Legal Support Services</w:t>
      </w:r>
      <w:r w:rsidR="001D2FE2">
        <w:rPr>
          <w:rFonts w:ascii="Microsoft YaHei" w:eastAsia="Microsoft YaHei" w:hAnsi="Microsoft YaHei" w:cs="Arial"/>
          <w:b/>
          <w:bCs/>
          <w:color w:val="1F2329"/>
          <w:kern w:val="0"/>
          <w:szCs w:val="22"/>
          <w14:ligatures w14:val="none"/>
        </w:rPr>
        <w:t xml:space="preserve"> for Changan Auto Mexico</w:t>
      </w:r>
    </w:p>
    <w:p w14:paraId="3393742A" w14:textId="6BF5521E" w:rsidR="0077052F" w:rsidRDefault="0077052F" w:rsidP="004A6FB4">
      <w:pPr>
        <w:pStyle w:val="ListParagraph"/>
        <w:widowControl/>
        <w:numPr>
          <w:ilvl w:val="0"/>
          <w:numId w:val="3"/>
        </w:numPr>
        <w:spacing w:after="0" w:line="360" w:lineRule="atLeast"/>
        <w:outlineLvl w:val="1"/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</w:pPr>
      <w:r w:rsidRPr="0077052F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>项目概况及介绍</w:t>
      </w:r>
    </w:p>
    <w:p w14:paraId="0A7EDEC6" w14:textId="54A49576" w:rsidR="003816C4" w:rsidRPr="003816C4" w:rsidRDefault="003816C4" w:rsidP="003816C4">
      <w:pPr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</w:pPr>
      <w:r w:rsidRPr="003816C4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>II. Project Overview &amp; Introduction</w:t>
      </w:r>
    </w:p>
    <w:p w14:paraId="3ADC3BAF" w14:textId="1CD7B7EA" w:rsidR="0077052F" w:rsidRDefault="0077052F" w:rsidP="004A6FB4">
      <w:pPr>
        <w:widowControl/>
        <w:spacing w:after="0" w:line="360" w:lineRule="atLeast"/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</w:pPr>
      <w:r w:rsidRPr="0021433E">
        <w:rPr>
          <w:rFonts w:ascii="Microsoft YaHei" w:eastAsia="Microsoft YaHei" w:hAnsi="Microsoft YaHei" w:cs="Arial"/>
          <w:bCs/>
          <w:color w:val="1F2329"/>
          <w:kern w:val="0"/>
          <w:szCs w:val="22"/>
          <w14:ligatures w14:val="none"/>
        </w:rPr>
        <w:t>合作周期</w:t>
      </w:r>
      <w:r w:rsidRPr="0077052F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>：</w:t>
      </w:r>
      <w:r w:rsidR="003816C4" w:rsidRPr="003816C4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>自合同签订之日起，合同期限为3年。具体期限将以正式合同的签订日期为准。</w:t>
      </w:r>
    </w:p>
    <w:p w14:paraId="78F6E5FD" w14:textId="3D2AB9C7" w:rsidR="0021433E" w:rsidRPr="0077052F" w:rsidRDefault="0021433E" w:rsidP="004A6FB4">
      <w:pPr>
        <w:widowControl/>
        <w:spacing w:after="0" w:line="360" w:lineRule="atLeast"/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</w:pPr>
      <w:r w:rsidRPr="0021433E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 xml:space="preserve">Cooperation period: Starting from the date of contract signing, it lasts for </w:t>
      </w:r>
      <w:r w:rsidR="001D2FE2">
        <w:rPr>
          <w:rFonts w:ascii="Microsoft YaHei" w:eastAsia="Microsoft YaHei" w:hAnsi="Microsoft YaHei" w:cs="Arial"/>
          <w:b/>
          <w:bCs/>
          <w:color w:val="1F2329"/>
          <w:kern w:val="0"/>
          <w:szCs w:val="22"/>
          <w14:ligatures w14:val="none"/>
        </w:rPr>
        <w:t xml:space="preserve">3 </w:t>
      </w:r>
      <w:r w:rsidRPr="0021433E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>years. The final period will be determined by the date of signing the formal contract.</w:t>
      </w:r>
    </w:p>
    <w:p w14:paraId="5BDFD9B9" w14:textId="06C31FA6" w:rsidR="004A6FB4" w:rsidRDefault="00A53380" w:rsidP="004A6FB4">
      <w:pPr>
        <w:widowControl/>
        <w:spacing w:after="0" w:line="360" w:lineRule="atLeast"/>
        <w:rPr>
          <w:rFonts w:ascii="Microsoft YaHei" w:eastAsia="Microsoft YaHei" w:hAnsi="Microsoft YaHei" w:cs="Arial"/>
          <w:b/>
          <w:bCs/>
          <w:color w:val="1F2329"/>
          <w:kern w:val="0"/>
          <w:szCs w:val="22"/>
          <w14:ligatures w14:val="none"/>
        </w:rPr>
      </w:pPr>
      <w:r w:rsidRPr="0021433E">
        <w:rPr>
          <w:rFonts w:ascii="Microsoft YaHei" w:eastAsia="Microsoft YaHei" w:hAnsi="Microsoft YaHei" w:cs="Arial" w:hint="eastAsia"/>
          <w:bCs/>
          <w:color w:val="1F2329"/>
          <w:kern w:val="0"/>
          <w:szCs w:val="22"/>
          <w14:ligatures w14:val="none"/>
        </w:rPr>
        <w:lastRenderedPageBreak/>
        <w:t>核心</w:t>
      </w:r>
      <w:r w:rsidR="00535AF9" w:rsidRPr="0021433E">
        <w:rPr>
          <w:rFonts w:ascii="Microsoft YaHei" w:eastAsia="Microsoft YaHei" w:hAnsi="Microsoft YaHei" w:cs="Arial" w:hint="eastAsia"/>
          <w:bCs/>
          <w:color w:val="1F2329"/>
          <w:kern w:val="0"/>
          <w:szCs w:val="22"/>
          <w14:ligatures w14:val="none"/>
        </w:rPr>
        <w:t>需求</w:t>
      </w:r>
      <w:r w:rsidR="006C00E5" w:rsidRPr="0021433E">
        <w:rPr>
          <w:rFonts w:ascii="Microsoft YaHei" w:eastAsia="Microsoft YaHei" w:hAnsi="Microsoft YaHei" w:cs="Arial" w:hint="eastAsia"/>
          <w:bCs/>
          <w:color w:val="1F2329"/>
          <w:kern w:val="0"/>
          <w:szCs w:val="22"/>
          <w14:ligatures w14:val="none"/>
        </w:rPr>
        <w:t>（</w:t>
      </w:r>
      <w:r w:rsidR="0021433E">
        <w:rPr>
          <w:rFonts w:ascii="Microsoft YaHei" w:eastAsia="Microsoft YaHei" w:hAnsi="Microsoft YaHei" w:cs="Arial"/>
          <w:bCs/>
          <w:color w:val="1F2329"/>
          <w:kern w:val="0"/>
          <w:szCs w:val="22"/>
          <w14:ligatures w14:val="none"/>
        </w:rPr>
        <w:t>具体</w:t>
      </w:r>
      <w:r w:rsidR="006C00E5" w:rsidRPr="0021433E">
        <w:rPr>
          <w:rFonts w:ascii="Microsoft YaHei" w:eastAsia="Microsoft YaHei" w:hAnsi="Microsoft YaHei" w:cs="Arial"/>
          <w:bCs/>
          <w:color w:val="1F2329"/>
          <w:kern w:val="0"/>
          <w:szCs w:val="22"/>
          <w14:ligatures w14:val="none"/>
        </w:rPr>
        <w:t>以后续</w:t>
      </w:r>
      <w:r w:rsidR="0021433E">
        <w:rPr>
          <w:rFonts w:ascii="Microsoft YaHei" w:eastAsia="Microsoft YaHei" w:hAnsi="Microsoft YaHei" w:cs="Arial" w:hint="eastAsia"/>
          <w:bCs/>
          <w:color w:val="1F2329"/>
          <w:kern w:val="0"/>
          <w:szCs w:val="22"/>
          <w14:ligatures w14:val="none"/>
        </w:rPr>
        <w:t>项目技术</w:t>
      </w:r>
      <w:r w:rsidR="006C00E5" w:rsidRPr="0021433E">
        <w:rPr>
          <w:rFonts w:ascii="Microsoft YaHei" w:eastAsia="Microsoft YaHei" w:hAnsi="Microsoft YaHei" w:cs="Arial"/>
          <w:bCs/>
          <w:color w:val="1F2329"/>
          <w:kern w:val="0"/>
          <w:szCs w:val="22"/>
          <w14:ligatures w14:val="none"/>
        </w:rPr>
        <w:t>要求为准</w:t>
      </w:r>
      <w:r w:rsidR="006C00E5" w:rsidRPr="0021433E">
        <w:rPr>
          <w:rFonts w:ascii="Microsoft YaHei" w:eastAsia="Microsoft YaHei" w:hAnsi="Microsoft YaHei" w:cs="Arial" w:hint="eastAsia"/>
          <w:bCs/>
          <w:color w:val="1F2329"/>
          <w:kern w:val="0"/>
          <w:szCs w:val="22"/>
          <w14:ligatures w14:val="none"/>
        </w:rPr>
        <w:t>）</w:t>
      </w:r>
      <w:r w:rsidR="00535AF9" w:rsidRPr="00535AF9">
        <w:rPr>
          <w:rFonts w:ascii="Microsoft YaHei" w:eastAsia="Microsoft YaHei" w:hAnsi="Microsoft YaHei" w:cs="Arial" w:hint="eastAsia"/>
          <w:b/>
          <w:bCs/>
          <w:color w:val="1F2329"/>
          <w:kern w:val="0"/>
          <w:szCs w:val="22"/>
          <w14:ligatures w14:val="none"/>
        </w:rPr>
        <w:t>：</w:t>
      </w:r>
    </w:p>
    <w:p w14:paraId="06A1DAAE" w14:textId="797AF80C" w:rsidR="0021433E" w:rsidRDefault="0021433E" w:rsidP="004A6FB4">
      <w:pPr>
        <w:widowControl/>
        <w:spacing w:after="0" w:line="360" w:lineRule="atLeast"/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</w:pPr>
      <w:r w:rsidRPr="0021433E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>Core requirements (the specific details will be based on the technical requirements)</w:t>
      </w:r>
    </w:p>
    <w:p w14:paraId="72274CA2" w14:textId="0066ECB4" w:rsidR="003816C4" w:rsidRPr="003816C4" w:rsidRDefault="003816C4" w:rsidP="003816C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</w:pPr>
      <w:r w:rsidRPr="003816C4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>服务期限：自正式合同签署之日起3年，具体以正式合同的实际签署日期为准。</w:t>
      </w:r>
    </w:p>
    <w:p w14:paraId="68B3DE1B" w14:textId="59D5F6B9" w:rsidR="003816C4" w:rsidRPr="003816C4" w:rsidRDefault="003816C4" w:rsidP="003816C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</w:pPr>
      <w:r w:rsidRPr="003816C4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 xml:space="preserve">服务要求：代表长安汽车向墨西哥联邦消费者保护局（PROFECO）处理消费者投诉，包括准备并提交报告及摘要。就未结案件持续召开会议并提交月度报告。 </w:t>
      </w:r>
    </w:p>
    <w:p w14:paraId="575CAA5E" w14:textId="5E64BDE6" w:rsidR="003816C4" w:rsidRPr="003816C4" w:rsidRDefault="003816C4" w:rsidP="003816C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</w:pPr>
      <w:r w:rsidRPr="003816C4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 xml:space="preserve">服务频率：根据我们的运营需求随时提供。 </w:t>
      </w:r>
    </w:p>
    <w:p w14:paraId="3E9DADA4" w14:textId="77777777" w:rsidR="003816C4" w:rsidRDefault="003816C4" w:rsidP="003816C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</w:pPr>
      <w:r w:rsidRPr="003816C4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>服务范围：以墨西哥城及大都市区为基地，为墨西哥全境的案件提供服务。</w:t>
      </w:r>
    </w:p>
    <w:p w14:paraId="645FFC5A" w14:textId="07937289" w:rsidR="00A53380" w:rsidRPr="0025411D" w:rsidRDefault="0025411D" w:rsidP="003816C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</w:pPr>
      <w:r w:rsidRPr="0025411D">
        <w:rPr>
          <w:rFonts w:ascii="Microsoft YaHei" w:eastAsia="Microsoft YaHei" w:hAnsi="Microsoft YaHei"/>
          <w:bCs/>
          <w:color w:val="1F2329"/>
          <w:kern w:val="0"/>
          <w:szCs w:val="22"/>
          <w14:ligatures w14:val="none"/>
        </w:rPr>
        <w:t>Service time:</w:t>
      </w:r>
      <w:r w:rsidR="001C50C3">
        <w:rPr>
          <w:rFonts w:ascii="Microsoft YaHei" w:eastAsia="Microsoft YaHei" w:hAnsi="Microsoft YaHei"/>
          <w:bCs/>
          <w:color w:val="1F2329"/>
          <w:kern w:val="0"/>
          <w:szCs w:val="22"/>
          <w14:ligatures w14:val="none"/>
        </w:rPr>
        <w:t xml:space="preserve"> </w:t>
      </w:r>
      <w:r w:rsidR="001D2FE2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 xml:space="preserve">3 </w:t>
      </w:r>
      <w:r w:rsidR="00A53380" w:rsidRPr="0025411D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>years upon the signing of the formal contract, subject to the actual signing date of the formal contract.</w:t>
      </w:r>
    </w:p>
    <w:p w14:paraId="4A3A33B6" w14:textId="726B2EAF" w:rsidR="0025411D" w:rsidRPr="0025411D" w:rsidRDefault="0025411D" w:rsidP="003816C4">
      <w:pPr>
        <w:pStyle w:val="ListParagraph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Microsoft YaHei" w:eastAsia="Microsoft YaHei" w:hAnsi="Microsoft YaHei"/>
          <w:color w:val="1F2329"/>
          <w:kern w:val="0"/>
          <w:szCs w:val="22"/>
          <w14:ligatures w14:val="none"/>
        </w:rPr>
      </w:pPr>
      <w:r w:rsidRPr="0025411D">
        <w:rPr>
          <w:rFonts w:ascii="Microsoft YaHei" w:eastAsia="Microsoft YaHei" w:hAnsi="Microsoft YaHei" w:hint="eastAsia"/>
          <w:color w:val="1F2329"/>
          <w:kern w:val="0"/>
          <w:szCs w:val="22"/>
          <w14:ligatures w14:val="none"/>
        </w:rPr>
        <w:t>Delivery requirement</w:t>
      </w:r>
      <w:r w:rsidRPr="0025411D">
        <w:rPr>
          <w:rFonts w:ascii="Microsoft YaHei" w:eastAsia="Microsoft YaHei" w:hAnsi="Microsoft YaHei"/>
          <w:color w:val="1F2329"/>
          <w:kern w:val="0"/>
          <w:szCs w:val="22"/>
          <w14:ligatures w14:val="none"/>
        </w:rPr>
        <w:t xml:space="preserve">: </w:t>
      </w:r>
      <w:r w:rsidR="001D2FE2">
        <w:rPr>
          <w:rFonts w:ascii="Microsoft YaHei" w:eastAsia="Microsoft YaHei" w:hAnsi="Microsoft YaHei"/>
          <w:bCs/>
          <w:color w:val="1F2329"/>
          <w:kern w:val="0"/>
          <w:szCs w:val="22"/>
          <w14:ligatures w14:val="none"/>
        </w:rPr>
        <w:t xml:space="preserve">Representation of Changan´s interest before PROFECO attending the consumer complaints by preparing and filing the </w:t>
      </w:r>
      <w:proofErr w:type="spellStart"/>
      <w:r w:rsidR="001D2FE2" w:rsidRPr="001D2FE2">
        <w:rPr>
          <w:rFonts w:ascii="Microsoft YaHei" w:eastAsia="Microsoft YaHei" w:hAnsi="Microsoft YaHei"/>
          <w:bCs/>
          <w:i/>
          <w:iCs/>
          <w:color w:val="1F2329"/>
          <w:kern w:val="0"/>
          <w:szCs w:val="22"/>
          <w14:ligatures w14:val="none"/>
        </w:rPr>
        <w:t>informe</w:t>
      </w:r>
      <w:proofErr w:type="spellEnd"/>
      <w:r w:rsidR="001D2FE2">
        <w:rPr>
          <w:rFonts w:ascii="Microsoft YaHei" w:eastAsia="Microsoft YaHei" w:hAnsi="Microsoft YaHei"/>
          <w:bCs/>
          <w:color w:val="1F2329"/>
          <w:kern w:val="0"/>
          <w:szCs w:val="22"/>
          <w14:ligatures w14:val="none"/>
        </w:rPr>
        <w:t xml:space="preserve"> and </w:t>
      </w:r>
      <w:r w:rsidR="001D2FE2" w:rsidRPr="001D2FE2">
        <w:rPr>
          <w:rFonts w:ascii="Microsoft YaHei" w:eastAsia="Microsoft YaHei" w:hAnsi="Microsoft YaHei"/>
          <w:bCs/>
          <w:i/>
          <w:iCs/>
          <w:color w:val="1F2329"/>
          <w:kern w:val="0"/>
          <w:szCs w:val="22"/>
          <w14:ligatures w14:val="none"/>
        </w:rPr>
        <w:t>extract</w:t>
      </w:r>
      <w:r w:rsidRPr="0025411D">
        <w:rPr>
          <w:rFonts w:ascii="Microsoft YaHei" w:eastAsia="Microsoft YaHei" w:hAnsi="Microsoft YaHei"/>
          <w:color w:val="1F2329"/>
          <w:kern w:val="0"/>
          <w:szCs w:val="22"/>
          <w14:ligatures w14:val="none"/>
        </w:rPr>
        <w:t xml:space="preserve">. </w:t>
      </w:r>
      <w:r w:rsidR="001D2FE2">
        <w:rPr>
          <w:rFonts w:ascii="Microsoft YaHei" w:eastAsia="Microsoft YaHei" w:hAnsi="Microsoft YaHei"/>
          <w:color w:val="1F2329"/>
          <w:kern w:val="0"/>
          <w:szCs w:val="22"/>
          <w14:ligatures w14:val="none"/>
        </w:rPr>
        <w:t xml:space="preserve">Continuing meetings and monthly reports on open cases. </w:t>
      </w:r>
    </w:p>
    <w:p w14:paraId="3CF14674" w14:textId="18BF9290" w:rsidR="0025411D" w:rsidRPr="0025411D" w:rsidRDefault="0025411D" w:rsidP="003816C4">
      <w:pPr>
        <w:pStyle w:val="ListParagraph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Microsoft YaHei" w:eastAsia="Microsoft YaHei" w:hAnsi="Microsoft YaHei"/>
          <w:color w:val="1F2329"/>
          <w:kern w:val="0"/>
          <w:szCs w:val="22"/>
          <w14:ligatures w14:val="none"/>
        </w:rPr>
      </w:pPr>
      <w:r>
        <w:rPr>
          <w:rStyle w:val="Strong"/>
          <w:rFonts w:ascii="FangSong" w:eastAsia="FangSong" w:hAnsi="FangSong" w:cs="Arial"/>
          <w:color w:val="333333"/>
          <w:szCs w:val="21"/>
          <w:shd w:val="clear" w:color="auto" w:fill="FFFFFF"/>
        </w:rPr>
        <w:t>S</w:t>
      </w:r>
      <w:r w:rsidRPr="0025411D">
        <w:rPr>
          <w:rFonts w:ascii="Microsoft YaHei" w:eastAsia="Microsoft YaHei" w:hAnsi="Microsoft YaHei"/>
          <w:bCs/>
          <w:color w:val="1F2329"/>
          <w:kern w:val="0"/>
          <w:szCs w:val="22"/>
          <w14:ligatures w14:val="none"/>
        </w:rPr>
        <w:t>ervice</w:t>
      </w:r>
      <w:r w:rsidRPr="0025411D">
        <w:rPr>
          <w:rFonts w:ascii="Microsoft YaHei" w:eastAsia="Microsoft YaHei" w:hAnsi="Microsoft YaHei" w:hint="eastAsia"/>
          <w:bCs/>
          <w:color w:val="1F2329"/>
          <w:kern w:val="0"/>
          <w:szCs w:val="22"/>
          <w14:ligatures w14:val="none"/>
        </w:rPr>
        <w:t xml:space="preserve"> frequency</w:t>
      </w:r>
      <w:r w:rsidRPr="0025411D">
        <w:rPr>
          <w:rFonts w:ascii="Microsoft YaHei" w:eastAsia="Microsoft YaHei" w:hAnsi="Microsoft YaHei"/>
          <w:bCs/>
          <w:color w:val="1F2329"/>
          <w:kern w:val="0"/>
          <w:szCs w:val="22"/>
          <w14:ligatures w14:val="none"/>
        </w:rPr>
        <w:t xml:space="preserve">: Anytime as our </w:t>
      </w:r>
      <w:r w:rsidR="000567D2">
        <w:rPr>
          <w:rFonts w:ascii="Microsoft YaHei" w:eastAsia="Microsoft YaHei" w:hAnsi="Microsoft YaHei"/>
          <w:bCs/>
          <w:color w:val="1F2329"/>
          <w:kern w:val="0"/>
          <w:szCs w:val="22"/>
          <w14:ligatures w14:val="none"/>
        </w:rPr>
        <w:t xml:space="preserve">operational </w:t>
      </w:r>
      <w:r w:rsidRPr="0025411D">
        <w:rPr>
          <w:rFonts w:ascii="Microsoft YaHei" w:eastAsia="Microsoft YaHei" w:hAnsi="Microsoft YaHei"/>
          <w:bCs/>
          <w:color w:val="1F2329"/>
          <w:kern w:val="0"/>
          <w:szCs w:val="22"/>
          <w14:ligatures w14:val="none"/>
        </w:rPr>
        <w:t>demand</w:t>
      </w:r>
      <w:r w:rsidRPr="0025411D">
        <w:rPr>
          <w:rFonts w:ascii="Microsoft YaHei" w:eastAsia="Microsoft YaHei" w:hAnsi="Microsoft YaHei" w:hint="eastAsia"/>
          <w:bCs/>
          <w:color w:val="1F2329"/>
          <w:kern w:val="0"/>
          <w:szCs w:val="22"/>
          <w14:ligatures w14:val="none"/>
        </w:rPr>
        <w:t xml:space="preserve"> </w:t>
      </w:r>
      <w:r w:rsidR="000567D2">
        <w:rPr>
          <w:rFonts w:ascii="Microsoft YaHei" w:eastAsia="Microsoft YaHei" w:hAnsi="Microsoft YaHei"/>
          <w:bCs/>
          <w:color w:val="1F2329"/>
          <w:kern w:val="0"/>
          <w:szCs w:val="22"/>
          <w14:ligatures w14:val="none"/>
        </w:rPr>
        <w:t>requires it</w:t>
      </w:r>
      <w:r w:rsidRPr="0025411D">
        <w:rPr>
          <w:rFonts w:ascii="Microsoft YaHei" w:eastAsia="Microsoft YaHei" w:hAnsi="Microsoft YaHei"/>
          <w:bCs/>
          <w:color w:val="1F2329"/>
          <w:kern w:val="0"/>
          <w:szCs w:val="22"/>
          <w14:ligatures w14:val="none"/>
        </w:rPr>
        <w:t xml:space="preserve">. </w:t>
      </w:r>
    </w:p>
    <w:p w14:paraId="59D8066B" w14:textId="01A795E0" w:rsidR="0025411D" w:rsidRPr="0025411D" w:rsidRDefault="0025411D" w:rsidP="003816C4">
      <w:pPr>
        <w:pStyle w:val="ListParagraph"/>
        <w:numPr>
          <w:ilvl w:val="0"/>
          <w:numId w:val="13"/>
        </w:numPr>
        <w:spacing w:after="0" w:line="240" w:lineRule="auto"/>
        <w:contextualSpacing w:val="0"/>
        <w:jc w:val="both"/>
        <w:rPr>
          <w:rStyle w:val="Strong"/>
          <w:rFonts w:ascii="Microsoft YaHei" w:eastAsia="Microsoft YaHei" w:hAnsi="Microsoft YaHei" w:cs="Arial"/>
          <w:b w:val="0"/>
          <w:color w:val="333333"/>
          <w:szCs w:val="21"/>
          <w:shd w:val="clear" w:color="auto" w:fill="FFFFFF"/>
        </w:rPr>
      </w:pPr>
      <w:r>
        <w:rPr>
          <w:rStyle w:val="Strong"/>
          <w:rFonts w:ascii="Microsoft YaHei" w:eastAsia="Microsoft YaHei" w:hAnsi="Microsoft YaHei" w:cs="Arial"/>
          <w:b w:val="0"/>
          <w:color w:val="333333"/>
          <w:szCs w:val="21"/>
          <w:shd w:val="clear" w:color="auto" w:fill="FFFFFF"/>
        </w:rPr>
        <w:t>C</w:t>
      </w:r>
      <w:r w:rsidRPr="0025411D">
        <w:rPr>
          <w:rStyle w:val="Strong"/>
          <w:rFonts w:ascii="Microsoft YaHei" w:eastAsia="Microsoft YaHei" w:hAnsi="Microsoft YaHei" w:cs="Arial"/>
          <w:b w:val="0"/>
          <w:color w:val="333333"/>
          <w:szCs w:val="21"/>
          <w:shd w:val="clear" w:color="auto" w:fill="FFFFFF"/>
        </w:rPr>
        <w:t>overage area:</w:t>
      </w:r>
      <w:r w:rsidRPr="0025411D">
        <w:rPr>
          <w:rStyle w:val="Strong"/>
          <w:rFonts w:ascii="Microsoft YaHei" w:eastAsia="Microsoft YaHei" w:hAnsi="Microsoft YaHei" w:cs="Arial" w:hint="eastAsia"/>
          <w:b w:val="0"/>
          <w:color w:val="333333"/>
          <w:szCs w:val="21"/>
          <w:shd w:val="clear" w:color="auto" w:fill="FFFFFF"/>
        </w:rPr>
        <w:t xml:space="preserve"> </w:t>
      </w:r>
      <w:r w:rsidR="003816C4">
        <w:rPr>
          <w:rStyle w:val="Strong"/>
          <w:rFonts w:ascii="Microsoft YaHei" w:eastAsia="Microsoft YaHei" w:hAnsi="Microsoft YaHei" w:cs="Arial"/>
          <w:b w:val="0"/>
          <w:color w:val="333333"/>
          <w:szCs w:val="21"/>
          <w:shd w:val="clear" w:color="auto" w:fill="FFFFFF"/>
        </w:rPr>
        <w:t>Services to be rendered from Mexico City and Metropolitan Area for cases al</w:t>
      </w:r>
      <w:r w:rsidR="001D2FE2">
        <w:rPr>
          <w:rFonts w:ascii="Microsoft YaHei" w:eastAsia="Microsoft YaHei" w:hAnsi="Microsoft YaHei"/>
          <w:bCs/>
          <w:color w:val="1F2329"/>
          <w:kern w:val="0"/>
          <w:szCs w:val="22"/>
          <w14:ligatures w14:val="none"/>
        </w:rPr>
        <w:t>l</w:t>
      </w:r>
      <w:r w:rsidR="003816C4">
        <w:rPr>
          <w:rFonts w:ascii="Microsoft YaHei" w:eastAsia="Microsoft YaHei" w:hAnsi="Microsoft YaHei"/>
          <w:bCs/>
          <w:color w:val="1F2329"/>
          <w:kern w:val="0"/>
          <w:szCs w:val="22"/>
          <w14:ligatures w14:val="none"/>
        </w:rPr>
        <w:t xml:space="preserve"> around</w:t>
      </w:r>
      <w:r w:rsidR="001D2FE2">
        <w:rPr>
          <w:rFonts w:ascii="Microsoft YaHei" w:eastAsia="Microsoft YaHei" w:hAnsi="Microsoft YaHei"/>
          <w:bCs/>
          <w:color w:val="1F2329"/>
          <w:kern w:val="0"/>
          <w:szCs w:val="22"/>
          <w14:ligatures w14:val="none"/>
        </w:rPr>
        <w:t xml:space="preserve"> Mexico</w:t>
      </w:r>
      <w:r w:rsidRPr="0025411D">
        <w:rPr>
          <w:rStyle w:val="Strong"/>
          <w:rFonts w:ascii="Microsoft YaHei" w:eastAsia="Microsoft YaHei" w:hAnsi="Microsoft YaHei" w:cs="Arial" w:hint="eastAsia"/>
          <w:b w:val="0"/>
          <w:color w:val="333333"/>
          <w:szCs w:val="21"/>
          <w:shd w:val="clear" w:color="auto" w:fill="FFFFFF"/>
        </w:rPr>
        <w:t>.</w:t>
      </w:r>
    </w:p>
    <w:p w14:paraId="37FE2756" w14:textId="1A2064EE" w:rsidR="0077052F" w:rsidRDefault="0077052F" w:rsidP="00A53380">
      <w:pPr>
        <w:pStyle w:val="ListParagraph"/>
        <w:widowControl/>
        <w:numPr>
          <w:ilvl w:val="0"/>
          <w:numId w:val="3"/>
        </w:numPr>
        <w:spacing w:after="0" w:line="360" w:lineRule="atLeast"/>
        <w:outlineLvl w:val="1"/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</w:pPr>
      <w:r w:rsidRPr="0077052F">
        <w:rPr>
          <w:rFonts w:ascii="Microsoft YaHei" w:eastAsia="Microsoft YaHei" w:hAnsi="Microsoft YaHei" w:cs="Arial" w:hint="eastAsia"/>
          <w:color w:val="1F2329"/>
          <w:kern w:val="0"/>
          <w:szCs w:val="22"/>
          <w14:ligatures w14:val="none"/>
        </w:rPr>
        <w:t>供</w:t>
      </w:r>
      <w:r w:rsidRPr="0077052F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>应商资质要求</w:t>
      </w:r>
    </w:p>
    <w:p w14:paraId="5EB376E6" w14:textId="77777777" w:rsidR="003816C4" w:rsidRPr="003816C4" w:rsidRDefault="003816C4" w:rsidP="003816C4">
      <w:pPr>
        <w:widowControl/>
        <w:spacing w:after="0" w:line="360" w:lineRule="atLeast"/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</w:pPr>
      <w:r w:rsidRPr="003816C4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>III. Supplier Qualification Requirements</w:t>
      </w:r>
    </w:p>
    <w:p w14:paraId="18E36562" w14:textId="52A64063" w:rsidR="009429D4" w:rsidRPr="009429D4" w:rsidRDefault="009429D4" w:rsidP="009429D4">
      <w:pPr>
        <w:pStyle w:val="ListParagraph"/>
        <w:widowControl/>
        <w:numPr>
          <w:ilvl w:val="0"/>
          <w:numId w:val="8"/>
        </w:numPr>
        <w:spacing w:after="0" w:line="360" w:lineRule="atLeast"/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</w:pPr>
      <w:r w:rsidRPr="009429D4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 xml:space="preserve">供应商须为持有合法营业执照的法人主体或机构，提供有效营业执照、授权文件或企业注册证明；墨西哥本地注册企业需同步提交墨西哥税务状况证明 CSF、企业设立公证书 Acta </w:t>
      </w:r>
      <w:proofErr w:type="spellStart"/>
      <w:r w:rsidRPr="009429D4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>Constitutiva</w:t>
      </w:r>
      <w:proofErr w:type="spellEnd"/>
      <w:r w:rsidRPr="009429D4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 xml:space="preserve">。 </w:t>
      </w:r>
    </w:p>
    <w:p w14:paraId="66B51F8A" w14:textId="7125CFEA" w:rsidR="009429D4" w:rsidRPr="009429D4" w:rsidRDefault="009429D4" w:rsidP="009429D4">
      <w:pPr>
        <w:pStyle w:val="ListParagraph"/>
        <w:widowControl/>
        <w:numPr>
          <w:ilvl w:val="0"/>
          <w:numId w:val="8"/>
        </w:numPr>
        <w:spacing w:after="0" w:line="360" w:lineRule="atLeast"/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</w:pPr>
      <w:r w:rsidRPr="009429D4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lastRenderedPageBreak/>
        <w:t xml:space="preserve">企业经营资信良好，须提供近 3 个月内出具的墨西哥本地税务合规意见书 </w:t>
      </w:r>
      <w:proofErr w:type="spellStart"/>
      <w:r w:rsidRPr="009429D4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>Opinión</w:t>
      </w:r>
      <w:proofErr w:type="spellEnd"/>
      <w:r w:rsidRPr="009429D4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 xml:space="preserve"> de </w:t>
      </w:r>
      <w:proofErr w:type="spellStart"/>
      <w:r w:rsidRPr="009429D4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>Cumplimiento</w:t>
      </w:r>
      <w:proofErr w:type="spellEnd"/>
      <w:r w:rsidRPr="009429D4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 xml:space="preserve"> SAT。 </w:t>
      </w:r>
    </w:p>
    <w:p w14:paraId="70D55DD9" w14:textId="19452163" w:rsidR="009429D4" w:rsidRPr="009429D4" w:rsidRDefault="009429D4" w:rsidP="009429D4">
      <w:pPr>
        <w:pStyle w:val="ListParagraph"/>
        <w:widowControl/>
        <w:numPr>
          <w:ilvl w:val="0"/>
          <w:numId w:val="8"/>
        </w:numPr>
        <w:spacing w:after="0" w:line="360" w:lineRule="atLeast"/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</w:pPr>
      <w:r w:rsidRPr="009429D4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 xml:space="preserve">法定代表人身份证件复印件。 </w:t>
      </w:r>
    </w:p>
    <w:p w14:paraId="447E2F04" w14:textId="0C1E9E0C" w:rsidR="009429D4" w:rsidRPr="009429D4" w:rsidRDefault="009429D4" w:rsidP="009429D4">
      <w:pPr>
        <w:pStyle w:val="ListParagraph"/>
        <w:widowControl/>
        <w:numPr>
          <w:ilvl w:val="0"/>
          <w:numId w:val="8"/>
        </w:numPr>
        <w:spacing w:after="0" w:line="360" w:lineRule="atLeast"/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</w:pPr>
      <w:r w:rsidRPr="009429D4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 xml:space="preserve">企业经营地址证明文件。 </w:t>
      </w:r>
    </w:p>
    <w:p w14:paraId="15D7D3AE" w14:textId="404CED8E" w:rsidR="009429D4" w:rsidRDefault="009429D4" w:rsidP="009429D4">
      <w:pPr>
        <w:pStyle w:val="ListParagraph"/>
        <w:widowControl/>
        <w:numPr>
          <w:ilvl w:val="0"/>
          <w:numId w:val="8"/>
        </w:numPr>
        <w:spacing w:after="0" w:line="360" w:lineRule="atLeast"/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</w:pPr>
      <w:r w:rsidRPr="009429D4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>签署企业合规承诺书。</w:t>
      </w:r>
    </w:p>
    <w:p w14:paraId="1038821A" w14:textId="62787867" w:rsidR="009429D4" w:rsidRPr="009429D4" w:rsidRDefault="009429D4" w:rsidP="009429D4">
      <w:pPr>
        <w:pStyle w:val="ListParagraph"/>
        <w:widowControl/>
        <w:numPr>
          <w:ilvl w:val="0"/>
          <w:numId w:val="10"/>
        </w:numPr>
        <w:spacing w:after="0" w:line="360" w:lineRule="atLeast"/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</w:pPr>
      <w:r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>T</w:t>
      </w:r>
      <w:r w:rsidRPr="009429D4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 xml:space="preserve">he supplier shall be a legally registered legal entity or institution with a valid business license. A valid business license, authorization documents or enterprise registration certificate shall be submitted. Suppliers registered in Mexico shall additionally provide Mexican tax certificate CSF and company establishment notarization </w:t>
      </w:r>
      <w:r w:rsidRPr="000567D2">
        <w:rPr>
          <w:rFonts w:ascii="Microsoft YaHei" w:eastAsia="Microsoft YaHei" w:hAnsi="Microsoft YaHei" w:cs="Arial"/>
          <w:i/>
          <w:iCs/>
          <w:color w:val="1F2329"/>
          <w:kern w:val="0"/>
          <w:szCs w:val="22"/>
          <w14:ligatures w14:val="none"/>
        </w:rPr>
        <w:t xml:space="preserve">Acta </w:t>
      </w:r>
      <w:proofErr w:type="spellStart"/>
      <w:r w:rsidRPr="000567D2">
        <w:rPr>
          <w:rFonts w:ascii="Microsoft YaHei" w:eastAsia="Microsoft YaHei" w:hAnsi="Microsoft YaHei" w:cs="Arial"/>
          <w:i/>
          <w:iCs/>
          <w:color w:val="1F2329"/>
          <w:kern w:val="0"/>
          <w:szCs w:val="22"/>
          <w14:ligatures w14:val="none"/>
        </w:rPr>
        <w:t>Constitutiva</w:t>
      </w:r>
      <w:proofErr w:type="spellEnd"/>
      <w:r w:rsidRPr="009429D4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>.</w:t>
      </w:r>
    </w:p>
    <w:p w14:paraId="62E3E68D" w14:textId="42B004C6" w:rsidR="009429D4" w:rsidRPr="009429D4" w:rsidRDefault="009429D4" w:rsidP="009429D4">
      <w:pPr>
        <w:pStyle w:val="ListParagraph"/>
        <w:widowControl/>
        <w:numPr>
          <w:ilvl w:val="0"/>
          <w:numId w:val="10"/>
        </w:numPr>
        <w:spacing w:after="0" w:line="360" w:lineRule="atLeast"/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</w:pPr>
      <w:r w:rsidRPr="009429D4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 xml:space="preserve">The supplier shall maintain sound business status and submit the local Mexican tax compliance certificate </w:t>
      </w:r>
      <w:proofErr w:type="spellStart"/>
      <w:r w:rsidRPr="000567D2">
        <w:rPr>
          <w:rFonts w:ascii="Microsoft YaHei" w:eastAsia="Microsoft YaHei" w:hAnsi="Microsoft YaHei" w:cs="Arial"/>
          <w:i/>
          <w:iCs/>
          <w:color w:val="1F2329"/>
          <w:kern w:val="0"/>
          <w:szCs w:val="22"/>
          <w14:ligatures w14:val="none"/>
        </w:rPr>
        <w:t>Opinión</w:t>
      </w:r>
      <w:proofErr w:type="spellEnd"/>
      <w:r w:rsidRPr="000567D2">
        <w:rPr>
          <w:rFonts w:ascii="Microsoft YaHei" w:eastAsia="Microsoft YaHei" w:hAnsi="Microsoft YaHei" w:cs="Arial"/>
          <w:i/>
          <w:iCs/>
          <w:color w:val="1F2329"/>
          <w:kern w:val="0"/>
          <w:szCs w:val="22"/>
          <w14:ligatures w14:val="none"/>
        </w:rPr>
        <w:t xml:space="preserve"> de </w:t>
      </w:r>
      <w:proofErr w:type="spellStart"/>
      <w:r w:rsidRPr="000567D2">
        <w:rPr>
          <w:rFonts w:ascii="Microsoft YaHei" w:eastAsia="Microsoft YaHei" w:hAnsi="Microsoft YaHei" w:cs="Arial"/>
          <w:i/>
          <w:iCs/>
          <w:color w:val="1F2329"/>
          <w:kern w:val="0"/>
          <w:szCs w:val="22"/>
          <w14:ligatures w14:val="none"/>
        </w:rPr>
        <w:t>Cumplimiento</w:t>
      </w:r>
      <w:proofErr w:type="spellEnd"/>
      <w:r w:rsidRPr="009429D4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 xml:space="preserve"> SAT issued within the latest three months.</w:t>
      </w:r>
    </w:p>
    <w:p w14:paraId="0391C387" w14:textId="71D090BE" w:rsidR="009429D4" w:rsidRPr="009429D4" w:rsidRDefault="009429D4" w:rsidP="009429D4">
      <w:pPr>
        <w:pStyle w:val="ListParagraph"/>
        <w:widowControl/>
        <w:numPr>
          <w:ilvl w:val="0"/>
          <w:numId w:val="10"/>
        </w:numPr>
        <w:spacing w:after="0" w:line="360" w:lineRule="atLeast"/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</w:pPr>
      <w:r w:rsidRPr="009429D4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>Copy of the legal representative’s identity document</w:t>
      </w:r>
      <w:r w:rsidR="00887D17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 xml:space="preserve"> and POA.</w:t>
      </w:r>
    </w:p>
    <w:p w14:paraId="0A06CF57" w14:textId="684AB213" w:rsidR="009429D4" w:rsidRPr="009429D4" w:rsidRDefault="009429D4" w:rsidP="009429D4">
      <w:pPr>
        <w:pStyle w:val="ListParagraph"/>
        <w:widowControl/>
        <w:numPr>
          <w:ilvl w:val="0"/>
          <w:numId w:val="10"/>
        </w:numPr>
        <w:spacing w:after="0" w:line="360" w:lineRule="atLeast"/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</w:pPr>
      <w:r w:rsidRPr="009429D4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>Documentary proof of the enterprise’s business address.</w:t>
      </w:r>
    </w:p>
    <w:p w14:paraId="04354D8E" w14:textId="3BB1B556" w:rsidR="0025411D" w:rsidRPr="00242C18" w:rsidRDefault="009429D4" w:rsidP="00242C18">
      <w:pPr>
        <w:pStyle w:val="ListParagraph"/>
        <w:widowControl/>
        <w:numPr>
          <w:ilvl w:val="0"/>
          <w:numId w:val="10"/>
        </w:numPr>
        <w:spacing w:after="0" w:line="360" w:lineRule="atLeast"/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</w:pPr>
      <w:r w:rsidRPr="009429D4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>Sign the enterprise compliance commitment letter.</w:t>
      </w:r>
    </w:p>
    <w:p w14:paraId="7C3E9AB4" w14:textId="7AFEFE6F" w:rsidR="0077052F" w:rsidRPr="0077052F" w:rsidRDefault="009429D4" w:rsidP="0077052F">
      <w:pPr>
        <w:widowControl/>
        <w:spacing w:after="0" w:line="360" w:lineRule="atLeast"/>
        <w:outlineLvl w:val="1"/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</w:pPr>
      <w:r>
        <w:rPr>
          <w:rFonts w:ascii="Microsoft YaHei" w:eastAsia="Microsoft YaHei" w:hAnsi="Microsoft YaHei" w:cs="Arial" w:hint="eastAsia"/>
          <w:color w:val="1F2329"/>
          <w:kern w:val="0"/>
          <w:szCs w:val="22"/>
          <w14:ligatures w14:val="none"/>
        </w:rPr>
        <w:t>四</w:t>
      </w:r>
      <w:r w:rsidR="0077052F" w:rsidRPr="0077052F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>、报名时间</w:t>
      </w:r>
    </w:p>
    <w:p w14:paraId="5531FBB9" w14:textId="77777777" w:rsidR="009429D4" w:rsidRPr="009429D4" w:rsidRDefault="009429D4" w:rsidP="009429D4">
      <w:pPr>
        <w:widowControl/>
        <w:spacing w:after="0" w:line="360" w:lineRule="atLeast"/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</w:pPr>
      <w:r w:rsidRPr="009429D4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>IV. Application Period</w:t>
      </w:r>
    </w:p>
    <w:p w14:paraId="3872E445" w14:textId="4D3A8032" w:rsidR="00EE1E7F" w:rsidRDefault="00EE1E7F" w:rsidP="61C3E4FE">
      <w:pPr>
        <w:widowControl/>
        <w:spacing w:after="0" w:line="360" w:lineRule="atLeast"/>
        <w:rPr>
          <w:rFonts w:ascii="Microsoft YaHei" w:eastAsia="Microsoft YaHei" w:hAnsi="Microsoft YaHei" w:cs="Arial"/>
          <w:color w:val="1F2329"/>
          <w:kern w:val="0"/>
          <w14:ligatures w14:val="none"/>
        </w:rPr>
      </w:pPr>
      <w:r w:rsidRPr="61C3E4FE">
        <w:rPr>
          <w:rFonts w:ascii="Microsoft YaHei" w:eastAsia="Microsoft YaHei" w:hAnsi="Microsoft YaHei" w:cs="Arial"/>
          <w:color w:val="1F2329"/>
          <w:kern w:val="0"/>
          <w14:ligatures w14:val="none"/>
        </w:rPr>
        <w:t>2026 年</w:t>
      </w:r>
      <w:proofErr w:type="gramStart"/>
      <w:r w:rsidRPr="61C3E4FE">
        <w:rPr>
          <w:rFonts w:ascii="Microsoft YaHei" w:eastAsia="Microsoft YaHei" w:hAnsi="Microsoft YaHei" w:cs="Arial"/>
          <w:color w:val="1F2329"/>
          <w:kern w:val="0"/>
          <w14:ligatures w14:val="none"/>
        </w:rPr>
        <w:t>8  17</w:t>
      </w:r>
      <w:proofErr w:type="gramEnd"/>
      <w:r w:rsidR="61C3E4FE" w:rsidRPr="61C3E4FE">
        <w:rPr>
          <w:rFonts w:ascii="Microsoft YaHei" w:eastAsia="Microsoft YaHei" w:hAnsi="Microsoft YaHei" w:cs="Arial"/>
          <w:color w:val="1F2329"/>
        </w:rPr>
        <w:t>日 17:00（墨西哥时间）截止，具体以系统截止时间为准，逾期提交报名材料不予受理。</w:t>
      </w:r>
    </w:p>
    <w:p w14:paraId="44CAF8D6" w14:textId="7107A39C" w:rsidR="009429D4" w:rsidRPr="0077052F" w:rsidRDefault="009429D4" w:rsidP="61C3E4FE">
      <w:pPr>
        <w:widowControl/>
        <w:spacing w:after="0" w:line="360" w:lineRule="atLeast"/>
        <w:rPr>
          <w:rFonts w:ascii="Microsoft YaHei" w:eastAsia="Microsoft YaHei" w:hAnsi="Microsoft YaHei" w:cs="Arial"/>
          <w:color w:val="1F2329"/>
          <w:kern w:val="0"/>
          <w14:ligatures w14:val="none"/>
        </w:rPr>
      </w:pPr>
      <w:r w:rsidRPr="61C3E4FE">
        <w:rPr>
          <w:rFonts w:ascii="Microsoft YaHei" w:eastAsia="Microsoft YaHei" w:hAnsi="Microsoft YaHei" w:cs="Arial"/>
          <w:color w:val="1F2329"/>
          <w:kern w:val="0"/>
          <w14:ligatures w14:val="none"/>
        </w:rPr>
        <w:lastRenderedPageBreak/>
        <w:t>The application deadline is 17:00</w:t>
      </w:r>
      <w:r w:rsidR="61C3E4FE" w:rsidRPr="61C3E4FE">
        <w:rPr>
          <w:rFonts w:ascii="Microsoft YaHei" w:eastAsia="Microsoft YaHei" w:hAnsi="Microsoft YaHei" w:cs="Arial"/>
          <w:color w:val="1F2329"/>
        </w:rPr>
        <w:t xml:space="preserve"> hrs. Mexico Time on August </w:t>
      </w:r>
      <w:proofErr w:type="gramStart"/>
      <w:r w:rsidR="61C3E4FE" w:rsidRPr="61C3E4FE">
        <w:rPr>
          <w:rFonts w:ascii="Microsoft YaHei" w:eastAsia="Microsoft YaHei" w:hAnsi="Microsoft YaHei" w:cs="Arial"/>
          <w:color w:val="1F2329"/>
        </w:rPr>
        <w:t>17 ,</w:t>
      </w:r>
      <w:proofErr w:type="gramEnd"/>
      <w:r w:rsidR="61C3E4FE" w:rsidRPr="61C3E4FE">
        <w:rPr>
          <w:rFonts w:ascii="Microsoft YaHei" w:eastAsia="Microsoft YaHei" w:hAnsi="Microsoft YaHei" w:cs="Arial"/>
          <w:color w:val="1F2329"/>
        </w:rPr>
        <w:t xml:space="preserve"> 2026. The actual cutoff time shall prevail as shown on the system. Any application documents submitted after the deadline will not be accepted.</w:t>
      </w:r>
    </w:p>
    <w:p w14:paraId="1277F7F8" w14:textId="29F8D756" w:rsidR="0077052F" w:rsidRPr="0077052F" w:rsidRDefault="009429D4" w:rsidP="0077052F">
      <w:pPr>
        <w:widowControl/>
        <w:spacing w:after="0" w:line="360" w:lineRule="atLeast"/>
        <w:outlineLvl w:val="1"/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</w:pPr>
      <w:r>
        <w:rPr>
          <w:rFonts w:ascii="Microsoft YaHei" w:eastAsia="Microsoft YaHei" w:hAnsi="Microsoft YaHei" w:cs="Arial" w:hint="eastAsia"/>
          <w:color w:val="1F2329"/>
          <w:kern w:val="0"/>
          <w:szCs w:val="22"/>
          <w14:ligatures w14:val="none"/>
        </w:rPr>
        <w:t>五</w:t>
      </w:r>
      <w:r w:rsidR="0077052F" w:rsidRPr="0077052F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>、报名联系人</w:t>
      </w:r>
    </w:p>
    <w:p w14:paraId="40B55698" w14:textId="77777777" w:rsidR="00EE1E7F" w:rsidRPr="009429D4" w:rsidRDefault="00EE1E7F" w:rsidP="00EE1E7F">
      <w:pPr>
        <w:rPr>
          <w:rFonts w:ascii="Microsoft YaHei" w:eastAsia="Microsoft YaHei" w:hAnsi="Microsoft YaHei"/>
          <w:sz w:val="21"/>
          <w:szCs w:val="22"/>
        </w:rPr>
      </w:pPr>
      <w:r w:rsidRPr="009429D4">
        <w:rPr>
          <w:rFonts w:ascii="Microsoft YaHei" w:eastAsia="Microsoft YaHei" w:hAnsi="Microsoft YaHei"/>
          <w:sz w:val="21"/>
          <w:szCs w:val="22"/>
        </w:rPr>
        <w:t>V. Contact Person for Application</w:t>
      </w:r>
    </w:p>
    <w:p w14:paraId="3E93FF76" w14:textId="306C3401" w:rsidR="0077052F" w:rsidRPr="0077052F" w:rsidRDefault="0077052F" w:rsidP="0077052F">
      <w:pPr>
        <w:widowControl/>
        <w:spacing w:after="0" w:line="360" w:lineRule="atLeast"/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</w:pPr>
      <w:r w:rsidRPr="0077052F">
        <w:rPr>
          <w:rFonts w:ascii="Microsoft YaHei" w:eastAsia="Microsoft YaHei" w:hAnsi="Microsoft YaHei" w:cs="Arial"/>
          <w:color w:val="1F2329"/>
          <w:kern w:val="0"/>
          <w:szCs w:val="22"/>
          <w14:ligatures w14:val="none"/>
        </w:rPr>
        <w:t>咨询邮箱：</w:t>
      </w:r>
      <w:r w:rsidR="00CB7B4B">
        <w:rPr>
          <w:rFonts w:ascii="Microsoft YaHei" w:eastAsia="Microsoft YaHei" w:hAnsi="Microsoft YaHei"/>
          <w:sz w:val="21"/>
          <w:szCs w:val="22"/>
        </w:rPr>
        <w:t>Aranza.peralta@changan.mx</w:t>
      </w:r>
    </w:p>
    <w:p w14:paraId="1A2F4993" w14:textId="3CF0AFFA" w:rsidR="009429D4" w:rsidRPr="009429D4" w:rsidRDefault="009429D4" w:rsidP="009429D4">
      <w:pPr>
        <w:rPr>
          <w:rFonts w:ascii="Microsoft YaHei" w:eastAsia="Microsoft YaHei" w:hAnsi="Microsoft YaHei"/>
          <w:sz w:val="21"/>
          <w:szCs w:val="22"/>
        </w:rPr>
      </w:pPr>
      <w:r w:rsidRPr="009429D4">
        <w:rPr>
          <w:rFonts w:ascii="Microsoft YaHei" w:eastAsia="Microsoft YaHei" w:hAnsi="Microsoft YaHei"/>
          <w:sz w:val="21"/>
          <w:szCs w:val="22"/>
        </w:rPr>
        <w:t xml:space="preserve">Contact: </w:t>
      </w:r>
      <w:r w:rsidR="00CB7B4B">
        <w:rPr>
          <w:rFonts w:ascii="Microsoft YaHei" w:eastAsia="Microsoft YaHei" w:hAnsi="Microsoft YaHei"/>
          <w:sz w:val="21"/>
          <w:szCs w:val="22"/>
        </w:rPr>
        <w:t xml:space="preserve">Aranza Peralta </w:t>
      </w:r>
    </w:p>
    <w:p w14:paraId="23263C82" w14:textId="08DC5E3B" w:rsidR="009429D4" w:rsidRPr="009429D4" w:rsidRDefault="009429D4" w:rsidP="009429D4">
      <w:pPr>
        <w:rPr>
          <w:rFonts w:ascii="Microsoft YaHei" w:eastAsia="Microsoft YaHei" w:hAnsi="Microsoft YaHei"/>
          <w:sz w:val="21"/>
          <w:szCs w:val="22"/>
        </w:rPr>
      </w:pPr>
      <w:r w:rsidRPr="009429D4">
        <w:rPr>
          <w:rFonts w:ascii="Microsoft YaHei" w:eastAsia="Microsoft YaHei" w:hAnsi="Microsoft YaHei"/>
          <w:sz w:val="21"/>
          <w:szCs w:val="22"/>
        </w:rPr>
        <w:t xml:space="preserve">Consultation Email: </w:t>
      </w:r>
      <w:r w:rsidR="00CB7B4B">
        <w:rPr>
          <w:rFonts w:ascii="Microsoft YaHei" w:eastAsia="Microsoft YaHei" w:hAnsi="Microsoft YaHei"/>
          <w:sz w:val="21"/>
          <w:szCs w:val="22"/>
        </w:rPr>
        <w:t>Aranza.peralta@changan.mx</w:t>
      </w:r>
    </w:p>
    <w:p w14:paraId="7B292024" w14:textId="735A2E0F" w:rsidR="00261DEB" w:rsidRPr="009429D4" w:rsidRDefault="00261DEB" w:rsidP="009429D4">
      <w:pPr>
        <w:rPr>
          <w:rFonts w:ascii="Microsoft YaHei" w:eastAsia="Microsoft YaHei" w:hAnsi="Microsoft YaHei"/>
          <w:sz w:val="21"/>
          <w:szCs w:val="22"/>
        </w:rPr>
      </w:pPr>
    </w:p>
    <w:sectPr w:rsidR="00261DEB" w:rsidRPr="009429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5029E" w14:textId="77777777" w:rsidR="00941E19" w:rsidRDefault="00941E19" w:rsidP="00242C18">
      <w:pPr>
        <w:spacing w:after="0" w:line="240" w:lineRule="auto"/>
      </w:pPr>
      <w:r>
        <w:separator/>
      </w:r>
    </w:p>
  </w:endnote>
  <w:endnote w:type="continuationSeparator" w:id="0">
    <w:p w14:paraId="4CF67D50" w14:textId="77777777" w:rsidR="00941E19" w:rsidRDefault="00941E19" w:rsidP="00242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0AE20" w14:textId="77777777" w:rsidR="00941E19" w:rsidRDefault="00941E19" w:rsidP="00242C18">
      <w:pPr>
        <w:spacing w:after="0" w:line="240" w:lineRule="auto"/>
      </w:pPr>
      <w:r>
        <w:separator/>
      </w:r>
    </w:p>
  </w:footnote>
  <w:footnote w:type="continuationSeparator" w:id="0">
    <w:p w14:paraId="5AE7C810" w14:textId="77777777" w:rsidR="00941E19" w:rsidRDefault="00941E19" w:rsidP="00242C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4751"/>
    <w:multiLevelType w:val="multilevel"/>
    <w:tmpl w:val="780CC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A57A45"/>
    <w:multiLevelType w:val="hybridMultilevel"/>
    <w:tmpl w:val="E2CC6C2E"/>
    <w:lvl w:ilvl="0" w:tplc="632AAEFE">
      <w:start w:val="1"/>
      <w:numFmt w:val="japaneseCounting"/>
      <w:lvlText w:val="%1、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04A2097"/>
    <w:multiLevelType w:val="multilevel"/>
    <w:tmpl w:val="2E7259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6707B3C"/>
    <w:multiLevelType w:val="hybridMultilevel"/>
    <w:tmpl w:val="7AA2053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17AE1BFC"/>
    <w:multiLevelType w:val="hybridMultilevel"/>
    <w:tmpl w:val="7AA2053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1C74478E"/>
    <w:multiLevelType w:val="hybridMultilevel"/>
    <w:tmpl w:val="E33069FA"/>
    <w:lvl w:ilvl="0" w:tplc="34A27C38">
      <w:start w:val="1"/>
      <w:numFmt w:val="decimal"/>
      <w:lvlText w:val="%1、"/>
      <w:lvlJc w:val="left"/>
      <w:pPr>
        <w:ind w:left="360" w:hanging="360"/>
      </w:pPr>
      <w:rPr>
        <w:rFonts w:cs="FangSong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21B836B0"/>
    <w:multiLevelType w:val="multilevel"/>
    <w:tmpl w:val="5E26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38746D"/>
    <w:multiLevelType w:val="multilevel"/>
    <w:tmpl w:val="B4243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891B75"/>
    <w:multiLevelType w:val="hybridMultilevel"/>
    <w:tmpl w:val="7AA2053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4BCF17BD"/>
    <w:multiLevelType w:val="hybridMultilevel"/>
    <w:tmpl w:val="7AA2053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6D6164B1"/>
    <w:multiLevelType w:val="hybridMultilevel"/>
    <w:tmpl w:val="0B2E4E06"/>
    <w:lvl w:ilvl="0" w:tplc="FEAC92B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02506EA"/>
    <w:multiLevelType w:val="multilevel"/>
    <w:tmpl w:val="CF58E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76296D"/>
    <w:multiLevelType w:val="hybridMultilevel"/>
    <w:tmpl w:val="7AA2053E"/>
    <w:lvl w:ilvl="0" w:tplc="7CD8C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93052864">
    <w:abstractNumId w:val="11"/>
  </w:num>
  <w:num w:numId="2" w16cid:durableId="1622806985">
    <w:abstractNumId w:val="7"/>
  </w:num>
  <w:num w:numId="3" w16cid:durableId="496193066">
    <w:abstractNumId w:val="1"/>
  </w:num>
  <w:num w:numId="4" w16cid:durableId="71240286">
    <w:abstractNumId w:val="5"/>
  </w:num>
  <w:num w:numId="5" w16cid:durableId="709648370">
    <w:abstractNumId w:val="12"/>
  </w:num>
  <w:num w:numId="6" w16cid:durableId="688457837">
    <w:abstractNumId w:val="0"/>
  </w:num>
  <w:num w:numId="7" w16cid:durableId="1667586985">
    <w:abstractNumId w:val="3"/>
  </w:num>
  <w:num w:numId="8" w16cid:durableId="1148978895">
    <w:abstractNumId w:val="4"/>
  </w:num>
  <w:num w:numId="9" w16cid:durableId="1740901494">
    <w:abstractNumId w:val="6"/>
  </w:num>
  <w:num w:numId="10" w16cid:durableId="715202406">
    <w:abstractNumId w:val="8"/>
  </w:num>
  <w:num w:numId="11" w16cid:durableId="616715727">
    <w:abstractNumId w:val="2"/>
  </w:num>
  <w:num w:numId="12" w16cid:durableId="212424047">
    <w:abstractNumId w:val="10"/>
  </w:num>
  <w:num w:numId="13" w16cid:durableId="18243497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52F"/>
    <w:rsid w:val="000567D2"/>
    <w:rsid w:val="000A33E6"/>
    <w:rsid w:val="000A3E39"/>
    <w:rsid w:val="000A5A40"/>
    <w:rsid w:val="0019207E"/>
    <w:rsid w:val="001A3634"/>
    <w:rsid w:val="001C50C3"/>
    <w:rsid w:val="001D2FE2"/>
    <w:rsid w:val="0021433E"/>
    <w:rsid w:val="00242C18"/>
    <w:rsid w:val="0025411D"/>
    <w:rsid w:val="002549E1"/>
    <w:rsid w:val="00261D2A"/>
    <w:rsid w:val="00261DEB"/>
    <w:rsid w:val="002E070C"/>
    <w:rsid w:val="002E0FD1"/>
    <w:rsid w:val="00351C72"/>
    <w:rsid w:val="003816C4"/>
    <w:rsid w:val="00383A5C"/>
    <w:rsid w:val="004A122A"/>
    <w:rsid w:val="004A6FB4"/>
    <w:rsid w:val="004C0178"/>
    <w:rsid w:val="00535AF9"/>
    <w:rsid w:val="005D6208"/>
    <w:rsid w:val="005E339D"/>
    <w:rsid w:val="00662EAD"/>
    <w:rsid w:val="006C00E5"/>
    <w:rsid w:val="006E1145"/>
    <w:rsid w:val="006E5E73"/>
    <w:rsid w:val="007343B5"/>
    <w:rsid w:val="0077052F"/>
    <w:rsid w:val="007D0ACA"/>
    <w:rsid w:val="00887D17"/>
    <w:rsid w:val="00905CEF"/>
    <w:rsid w:val="00941E19"/>
    <w:rsid w:val="009429D4"/>
    <w:rsid w:val="00A53380"/>
    <w:rsid w:val="00AA5EA8"/>
    <w:rsid w:val="00BB244C"/>
    <w:rsid w:val="00BF3532"/>
    <w:rsid w:val="00CB7B4B"/>
    <w:rsid w:val="00E60B2A"/>
    <w:rsid w:val="00EE1E7F"/>
    <w:rsid w:val="61C3E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064C44"/>
  <w15:chartTrackingRefBased/>
  <w15:docId w15:val="{240120E3-B402-D94E-8A14-26DC9C8F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7052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05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052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52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052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052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052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052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052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052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705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05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52F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052F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052F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052F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052F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052F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77052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05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052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05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05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05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05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05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05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05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052F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77052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7052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2C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42C1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42C1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42C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A04D7-19D0-4327-9057-C433C4E54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Kang</dc:creator>
  <cp:keywords/>
  <dc:description/>
  <cp:lastModifiedBy>Aranza  Peralta</cp:lastModifiedBy>
  <cp:revision>10</cp:revision>
  <dcterms:created xsi:type="dcterms:W3CDTF">2026-07-22T17:12:00Z</dcterms:created>
  <dcterms:modified xsi:type="dcterms:W3CDTF">2026-08-13T20:36:00Z</dcterms:modified>
</cp:coreProperties>
</file>